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A04F" w14:textId="77777777" w:rsidR="008713D9" w:rsidRPr="0066128A" w:rsidRDefault="00C81FDD">
      <w:pPr>
        <w:pStyle w:val="Title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66128A">
        <w:rPr>
          <w:rFonts w:ascii="Times New Roman" w:hAnsi="Times New Roman" w:cs="Times New Roman"/>
          <w:b w:val="0"/>
          <w:bCs w:val="0"/>
          <w:sz w:val="36"/>
          <w:szCs w:val="36"/>
        </w:rPr>
        <w:t>SEAFA</w:t>
      </w:r>
      <w:r w:rsidR="00B72043" w:rsidRPr="0066128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RERS </w:t>
      </w:r>
      <w:r w:rsidR="00DA56AE" w:rsidRPr="0066128A">
        <w:rPr>
          <w:rFonts w:ascii="Times New Roman" w:hAnsi="Times New Roman" w:cs="Times New Roman"/>
          <w:b w:val="0"/>
          <w:bCs w:val="0"/>
          <w:sz w:val="36"/>
          <w:szCs w:val="36"/>
        </w:rPr>
        <w:t>HEALTH AND BENEFITS PLAN</w:t>
      </w:r>
      <w:r w:rsidR="00092C10" w:rsidRPr="0066128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 </w:t>
      </w:r>
    </w:p>
    <w:p w14:paraId="4678C5ED" w14:textId="77777777" w:rsidR="00DA56AE" w:rsidRPr="0066128A" w:rsidRDefault="00DA56AE">
      <w:pPr>
        <w:pStyle w:val="BodyText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3D2E0F4E" w14:textId="634A43B0" w:rsidR="00666F36" w:rsidRPr="0066128A" w:rsidRDefault="00666F36">
      <w:pPr>
        <w:pStyle w:val="BodyText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66128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5201 </w:t>
      </w:r>
      <w:r w:rsidR="00DA56AE" w:rsidRPr="0066128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Capital Gateway Drive </w:t>
      </w:r>
      <w:r w:rsidRPr="0066128A">
        <w:rPr>
          <w:rFonts w:ascii="Times New Roman" w:hAnsi="Times New Roman" w:cs="Times New Roman"/>
          <w:b w:val="0"/>
          <w:bCs w:val="0"/>
          <w:i w:val="0"/>
          <w:iCs w:val="0"/>
        </w:rPr>
        <w:br/>
        <w:t>Camp Springs, Maryland 20746-4275</w:t>
      </w:r>
    </w:p>
    <w:p w14:paraId="2B0DF8AE" w14:textId="77777777" w:rsidR="00666F36" w:rsidRPr="0066128A" w:rsidRDefault="00666F36">
      <w:pPr>
        <w:pStyle w:val="BodyText"/>
        <w:spacing w:before="0"/>
        <w:rPr>
          <w:b w:val="0"/>
          <w:bCs w:val="0"/>
          <w:i w:val="0"/>
          <w:iCs w:val="0"/>
        </w:rPr>
      </w:pPr>
      <w:r w:rsidRPr="0066128A">
        <w:rPr>
          <w:rFonts w:ascii="Times New Roman" w:hAnsi="Times New Roman" w:cs="Times New Roman"/>
          <w:b w:val="0"/>
          <w:bCs w:val="0"/>
          <w:i w:val="0"/>
          <w:iCs w:val="0"/>
        </w:rPr>
        <w:t>(301) 899-0675</w:t>
      </w:r>
    </w:p>
    <w:p w14:paraId="520A00C7" w14:textId="446C9CCE" w:rsidR="00666F36" w:rsidRPr="0066128A" w:rsidRDefault="00666F36">
      <w:pPr>
        <w:pStyle w:val="Heading1"/>
        <w:rPr>
          <w:rFonts w:ascii="Times New Roman" w:hAnsi="Times New Roman" w:cs="Times New Roman"/>
          <w:i w:val="0"/>
          <w:iCs w:val="0"/>
          <w:sz w:val="24"/>
        </w:rPr>
      </w:pPr>
      <w:r w:rsidRPr="0066128A">
        <w:rPr>
          <w:rFonts w:ascii="Times New Roman" w:hAnsi="Times New Roman" w:cs="Times New Roman"/>
          <w:i w:val="0"/>
          <w:iCs w:val="0"/>
          <w:sz w:val="24"/>
        </w:rPr>
        <w:t>Margaret R. Bowen</w:t>
      </w:r>
      <w:r w:rsidRPr="0066128A">
        <w:rPr>
          <w:rFonts w:ascii="Times New Roman" w:hAnsi="Times New Roman" w:cs="Times New Roman"/>
          <w:i w:val="0"/>
          <w:iCs w:val="0"/>
          <w:sz w:val="24"/>
        </w:rPr>
        <w:br/>
        <w:t>Administrator</w:t>
      </w:r>
    </w:p>
    <w:p w14:paraId="15C855FE" w14:textId="4197ABDE" w:rsidR="00512A1B" w:rsidRPr="0066128A" w:rsidRDefault="00512A1B" w:rsidP="00512A1B">
      <w:pPr>
        <w:rPr>
          <w:sz w:val="28"/>
          <w:szCs w:val="28"/>
        </w:rPr>
      </w:pPr>
    </w:p>
    <w:p w14:paraId="72A93F22" w14:textId="415D9824" w:rsidR="00512A1B" w:rsidRPr="0066128A" w:rsidRDefault="00512A1B" w:rsidP="00512A1B">
      <w:pPr>
        <w:ind w:left="100" w:firstLine="720"/>
        <w:rPr>
          <w:rFonts w:ascii="Arial" w:hAnsi="Arial" w:cs="Arial"/>
          <w:sz w:val="22"/>
          <w:szCs w:val="22"/>
        </w:rPr>
      </w:pPr>
      <w:r w:rsidRPr="0066128A">
        <w:rPr>
          <w:rFonts w:ascii="Arial" w:hAnsi="Arial" w:cs="Arial"/>
          <w:sz w:val="22"/>
          <w:szCs w:val="22"/>
        </w:rPr>
        <w:t xml:space="preserve">November </w:t>
      </w:r>
      <w:r w:rsidR="006B5DFD">
        <w:rPr>
          <w:rFonts w:ascii="Arial" w:hAnsi="Arial" w:cs="Arial"/>
          <w:sz w:val="22"/>
          <w:szCs w:val="22"/>
        </w:rPr>
        <w:t>27</w:t>
      </w:r>
      <w:r w:rsidRPr="0066128A">
        <w:rPr>
          <w:rFonts w:ascii="Arial" w:hAnsi="Arial" w:cs="Arial"/>
          <w:sz w:val="22"/>
          <w:szCs w:val="22"/>
        </w:rPr>
        <w:t>, 202</w:t>
      </w:r>
      <w:r w:rsidR="00565431">
        <w:rPr>
          <w:rFonts w:ascii="Arial" w:hAnsi="Arial" w:cs="Arial"/>
          <w:sz w:val="22"/>
          <w:szCs w:val="22"/>
        </w:rPr>
        <w:t>3</w:t>
      </w:r>
    </w:p>
    <w:p w14:paraId="24896CA7" w14:textId="471A0820" w:rsidR="00512A1B" w:rsidRPr="0066128A" w:rsidRDefault="00512A1B" w:rsidP="00512A1B">
      <w:pPr>
        <w:rPr>
          <w:rFonts w:ascii="Arial" w:hAnsi="Arial" w:cs="Arial"/>
          <w:sz w:val="22"/>
          <w:szCs w:val="22"/>
        </w:rPr>
      </w:pPr>
    </w:p>
    <w:p w14:paraId="5A582ED7" w14:textId="62CA3102" w:rsidR="00512A1B" w:rsidRPr="002A1E6B" w:rsidRDefault="00512A1B" w:rsidP="00512A1B">
      <w:pPr>
        <w:pStyle w:val="BodyText"/>
        <w:kinsoku w:val="0"/>
        <w:overflowPunct w:val="0"/>
        <w:spacing w:before="94"/>
        <w:ind w:left="820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2A1E6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Dear</w:t>
      </w:r>
      <w:r w:rsidRPr="002A1E6B">
        <w:rPr>
          <w:rFonts w:ascii="Arial" w:hAnsi="Arial" w:cs="Arial"/>
          <w:b w:val="0"/>
          <w:bCs w:val="0"/>
          <w:i w:val="0"/>
          <w:iCs w:val="0"/>
          <w:spacing w:val="-1"/>
          <w:sz w:val="22"/>
          <w:szCs w:val="22"/>
        </w:rPr>
        <w:t xml:space="preserve"> </w:t>
      </w:r>
      <w:r w:rsidRPr="002A1E6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Apprentice:</w:t>
      </w:r>
    </w:p>
    <w:p w14:paraId="0795D196" w14:textId="0AE087E6" w:rsidR="00512A1B" w:rsidRPr="0066128A" w:rsidRDefault="00512A1B" w:rsidP="00512A1B">
      <w:pPr>
        <w:pStyle w:val="BodyText"/>
        <w:kinsoku w:val="0"/>
        <w:overflowPunct w:val="0"/>
        <w:ind w:left="820" w:right="11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 Trustees of the Seafarers Health and Benefits Plan would like to remind you of certain Plan</w:t>
      </w:r>
      <w:r w:rsidRPr="0066128A">
        <w:rPr>
          <w:rFonts w:ascii="Arial" w:hAnsi="Arial" w:cs="Arial"/>
          <w:b w:val="0"/>
          <w:bCs w:val="0"/>
          <w:i w:val="0"/>
          <w:iCs w:val="0"/>
          <w:spacing w:val="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provisions.</w:t>
      </w:r>
      <w:r w:rsidRPr="0066128A">
        <w:rPr>
          <w:rFonts w:ascii="Arial" w:hAnsi="Arial" w:cs="Arial"/>
          <w:b w:val="0"/>
          <w:bCs w:val="0"/>
          <w:i w:val="0"/>
          <w:iCs w:val="0"/>
          <w:spacing w:val="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This letter contains important information about your benefits.</w:t>
      </w:r>
      <w:r w:rsidRPr="0066128A">
        <w:rPr>
          <w:rFonts w:ascii="Arial" w:hAnsi="Arial" w:cs="Arial"/>
          <w:b w:val="0"/>
          <w:bCs w:val="0"/>
          <w:i w:val="0"/>
          <w:iCs w:val="0"/>
          <w:spacing w:val="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We suggest that you</w:t>
      </w:r>
      <w:r w:rsidRPr="0066128A">
        <w:rPr>
          <w:rFonts w:ascii="Arial" w:hAnsi="Arial" w:cs="Arial"/>
          <w:b w:val="0"/>
          <w:bCs w:val="0"/>
          <w:i w:val="0"/>
          <w:iCs w:val="0"/>
          <w:spacing w:val="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keep</w:t>
      </w:r>
      <w:r w:rsidRPr="0066128A">
        <w:rPr>
          <w:rFonts w:ascii="Arial" w:hAnsi="Arial" w:cs="Arial"/>
          <w:b w:val="0"/>
          <w:bCs w:val="0"/>
          <w:i w:val="0"/>
          <w:iCs w:val="0"/>
          <w:spacing w:val="-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this</w:t>
      </w:r>
      <w:r w:rsidRPr="0066128A">
        <w:rPr>
          <w:rFonts w:ascii="Arial" w:hAnsi="Arial" w:cs="Arial"/>
          <w:b w:val="0"/>
          <w:bCs w:val="0"/>
          <w:i w:val="0"/>
          <w:iCs w:val="0"/>
          <w:spacing w:val="-3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letter</w:t>
      </w:r>
      <w:r w:rsidRPr="0066128A">
        <w:rPr>
          <w:rFonts w:ascii="Arial" w:hAnsi="Arial" w:cs="Arial"/>
          <w:b w:val="0"/>
          <w:bCs w:val="0"/>
          <w:i w:val="0"/>
          <w:iCs w:val="0"/>
          <w:spacing w:val="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r w:rsidRPr="0066128A">
        <w:rPr>
          <w:rFonts w:ascii="Arial" w:hAnsi="Arial" w:cs="Arial"/>
          <w:b w:val="0"/>
          <w:bCs w:val="0"/>
          <w:i w:val="0"/>
          <w:iCs w:val="0"/>
          <w:spacing w:val="-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</w:t>
      </w:r>
      <w:r w:rsidRPr="0066128A">
        <w:rPr>
          <w:rFonts w:ascii="Arial" w:hAnsi="Arial" w:cs="Arial"/>
          <w:b w:val="0"/>
          <w:bCs w:val="0"/>
          <w:i w:val="0"/>
          <w:iCs w:val="0"/>
          <w:spacing w:val="-3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other</w:t>
      </w:r>
      <w:r w:rsidRPr="0066128A">
        <w:rPr>
          <w:rFonts w:ascii="Arial" w:hAnsi="Arial" w:cs="Arial"/>
          <w:b w:val="0"/>
          <w:bCs w:val="0"/>
          <w:i w:val="0"/>
          <w:iCs w:val="0"/>
          <w:spacing w:val="-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information</w:t>
      </w:r>
      <w:r w:rsidRPr="0066128A">
        <w:rPr>
          <w:rFonts w:ascii="Arial" w:hAnsi="Arial" w:cs="Arial"/>
          <w:b w:val="0"/>
          <w:bCs w:val="0"/>
          <w:i w:val="0"/>
          <w:iCs w:val="0"/>
          <w:spacing w:val="-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that</w:t>
      </w:r>
      <w:r w:rsidRPr="0066128A">
        <w:rPr>
          <w:rFonts w:ascii="Arial" w:hAnsi="Arial" w:cs="Arial"/>
          <w:b w:val="0"/>
          <w:bCs w:val="0"/>
          <w:i w:val="0"/>
          <w:iCs w:val="0"/>
          <w:spacing w:val="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you</w:t>
      </w:r>
      <w:r w:rsidRPr="0066128A">
        <w:rPr>
          <w:rFonts w:ascii="Arial" w:hAnsi="Arial" w:cs="Arial"/>
          <w:b w:val="0"/>
          <w:bCs w:val="0"/>
          <w:i w:val="0"/>
          <w:iCs w:val="0"/>
          <w:spacing w:val="-5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have received</w:t>
      </w:r>
      <w:r w:rsidRPr="0066128A">
        <w:rPr>
          <w:rFonts w:ascii="Arial" w:hAnsi="Arial" w:cs="Arial"/>
          <w:b w:val="0"/>
          <w:bCs w:val="0"/>
          <w:i w:val="0"/>
          <w:iCs w:val="0"/>
          <w:spacing w:val="-3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from</w:t>
      </w:r>
      <w:r w:rsidRPr="0066128A">
        <w:rPr>
          <w:rFonts w:ascii="Arial" w:hAnsi="Arial" w:cs="Arial"/>
          <w:b w:val="0"/>
          <w:bCs w:val="0"/>
          <w:i w:val="0"/>
          <w:iCs w:val="0"/>
          <w:spacing w:val="-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 Plan.</w:t>
      </w:r>
    </w:p>
    <w:p w14:paraId="19962F34" w14:textId="77777777" w:rsidR="00512A1B" w:rsidRPr="0066128A" w:rsidRDefault="00512A1B" w:rsidP="00512A1B">
      <w:pPr>
        <w:pStyle w:val="BodyText"/>
        <w:kinsoku w:val="0"/>
        <w:overflowPunct w:val="0"/>
        <w:ind w:left="3433"/>
        <w:jc w:val="both"/>
        <w:rPr>
          <w:rFonts w:ascii="Arial" w:hAnsi="Arial" w:cs="Arial"/>
          <w:sz w:val="22"/>
          <w:szCs w:val="22"/>
        </w:rPr>
      </w:pPr>
      <w:r w:rsidRPr="0066128A">
        <w:rPr>
          <w:rFonts w:ascii="Arial" w:hAnsi="Arial" w:cs="Arial"/>
          <w:sz w:val="22"/>
          <w:szCs w:val="22"/>
          <w:u w:val="single"/>
        </w:rPr>
        <w:t>Women’s</w:t>
      </w:r>
      <w:r w:rsidRPr="0066128A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Pr="0066128A">
        <w:rPr>
          <w:rFonts w:ascii="Arial" w:hAnsi="Arial" w:cs="Arial"/>
          <w:sz w:val="22"/>
          <w:szCs w:val="22"/>
          <w:u w:val="single"/>
        </w:rPr>
        <w:t>Health</w:t>
      </w:r>
      <w:r w:rsidRPr="0066128A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Pr="0066128A">
        <w:rPr>
          <w:rFonts w:ascii="Arial" w:hAnsi="Arial" w:cs="Arial"/>
          <w:sz w:val="22"/>
          <w:szCs w:val="22"/>
          <w:u w:val="single"/>
        </w:rPr>
        <w:t>and</w:t>
      </w:r>
      <w:r w:rsidRPr="0066128A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66128A">
        <w:rPr>
          <w:rFonts w:ascii="Arial" w:hAnsi="Arial" w:cs="Arial"/>
          <w:sz w:val="22"/>
          <w:szCs w:val="22"/>
          <w:u w:val="single"/>
        </w:rPr>
        <w:t>Cancer</w:t>
      </w:r>
      <w:r w:rsidRPr="0066128A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Pr="0066128A">
        <w:rPr>
          <w:rFonts w:ascii="Arial" w:hAnsi="Arial" w:cs="Arial"/>
          <w:sz w:val="22"/>
          <w:szCs w:val="22"/>
          <w:u w:val="single"/>
        </w:rPr>
        <w:t>Rights</w:t>
      </w:r>
      <w:r w:rsidRPr="0066128A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66128A">
        <w:rPr>
          <w:rFonts w:ascii="Arial" w:hAnsi="Arial" w:cs="Arial"/>
          <w:sz w:val="22"/>
          <w:szCs w:val="22"/>
          <w:u w:val="single"/>
        </w:rPr>
        <w:t>Act</w:t>
      </w:r>
    </w:p>
    <w:p w14:paraId="319D8AD9" w14:textId="77777777" w:rsidR="00512A1B" w:rsidRPr="0066128A" w:rsidRDefault="00512A1B" w:rsidP="00512A1B">
      <w:pPr>
        <w:pStyle w:val="BodyText"/>
        <w:kinsoku w:val="0"/>
        <w:overflowPunct w:val="0"/>
        <w:spacing w:before="119"/>
        <w:ind w:left="820" w:right="11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</w:t>
      </w:r>
      <w:r w:rsidRPr="0066128A">
        <w:rPr>
          <w:rFonts w:ascii="Arial" w:hAnsi="Arial" w:cs="Arial"/>
          <w:b w:val="0"/>
          <w:bCs w:val="0"/>
          <w:i w:val="0"/>
          <w:iCs w:val="0"/>
          <w:spacing w:val="-7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Plan</w:t>
      </w:r>
      <w:r w:rsidRPr="0066128A">
        <w:rPr>
          <w:rFonts w:ascii="Arial" w:hAnsi="Arial" w:cs="Arial"/>
          <w:b w:val="0"/>
          <w:bCs w:val="0"/>
          <w:i w:val="0"/>
          <w:iCs w:val="0"/>
          <w:spacing w:val="-7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would</w:t>
      </w:r>
      <w:r w:rsidRPr="0066128A">
        <w:rPr>
          <w:rFonts w:ascii="Arial" w:hAnsi="Arial" w:cs="Arial"/>
          <w:b w:val="0"/>
          <w:bCs w:val="0"/>
          <w:i w:val="0"/>
          <w:iCs w:val="0"/>
          <w:spacing w:val="-7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like</w:t>
      </w:r>
      <w:r w:rsidRPr="0066128A">
        <w:rPr>
          <w:rFonts w:ascii="Arial" w:hAnsi="Arial" w:cs="Arial"/>
          <w:b w:val="0"/>
          <w:bCs w:val="0"/>
          <w:i w:val="0"/>
          <w:iCs w:val="0"/>
          <w:spacing w:val="-9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to</w:t>
      </w:r>
      <w:r w:rsidRPr="0066128A">
        <w:rPr>
          <w:rFonts w:ascii="Arial" w:hAnsi="Arial" w:cs="Arial"/>
          <w:b w:val="0"/>
          <w:bCs w:val="0"/>
          <w:i w:val="0"/>
          <w:iCs w:val="0"/>
          <w:spacing w:val="-10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remind</w:t>
      </w:r>
      <w:r w:rsidRPr="0066128A">
        <w:rPr>
          <w:rFonts w:ascii="Arial" w:hAnsi="Arial" w:cs="Arial"/>
          <w:b w:val="0"/>
          <w:bCs w:val="0"/>
          <w:i w:val="0"/>
          <w:iCs w:val="0"/>
          <w:spacing w:val="-7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eligible</w:t>
      </w:r>
      <w:r w:rsidRPr="0066128A">
        <w:rPr>
          <w:rFonts w:ascii="Arial" w:hAnsi="Arial" w:cs="Arial"/>
          <w:b w:val="0"/>
          <w:bCs w:val="0"/>
          <w:i w:val="0"/>
          <w:iCs w:val="0"/>
          <w:spacing w:val="-6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participants</w:t>
      </w:r>
      <w:r w:rsidRPr="0066128A">
        <w:rPr>
          <w:rFonts w:ascii="Arial" w:hAnsi="Arial" w:cs="Arial"/>
          <w:b w:val="0"/>
          <w:bCs w:val="0"/>
          <w:i w:val="0"/>
          <w:iCs w:val="0"/>
          <w:spacing w:val="-1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that</w:t>
      </w:r>
      <w:r w:rsidRPr="0066128A">
        <w:rPr>
          <w:rFonts w:ascii="Arial" w:hAnsi="Arial" w:cs="Arial"/>
          <w:b w:val="0"/>
          <w:bCs w:val="0"/>
          <w:i w:val="0"/>
          <w:iCs w:val="0"/>
          <w:spacing w:val="-7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if</w:t>
      </w:r>
      <w:r w:rsidRPr="0066128A">
        <w:rPr>
          <w:rFonts w:ascii="Arial" w:hAnsi="Arial" w:cs="Arial"/>
          <w:b w:val="0"/>
          <w:bCs w:val="0"/>
          <w:i w:val="0"/>
          <w:iCs w:val="0"/>
          <w:spacing w:val="-7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you,</w:t>
      </w:r>
      <w:r w:rsidRPr="0066128A">
        <w:rPr>
          <w:rFonts w:ascii="Arial" w:hAnsi="Arial" w:cs="Arial"/>
          <w:b w:val="0"/>
          <w:bCs w:val="0"/>
          <w:i w:val="0"/>
          <w:iCs w:val="0"/>
          <w:spacing w:val="-8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or</w:t>
      </w:r>
      <w:r w:rsidRPr="0066128A">
        <w:rPr>
          <w:rFonts w:ascii="Arial" w:hAnsi="Arial" w:cs="Arial"/>
          <w:b w:val="0"/>
          <w:bCs w:val="0"/>
          <w:i w:val="0"/>
          <w:iCs w:val="0"/>
          <w:spacing w:val="-9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any</w:t>
      </w:r>
      <w:r w:rsidRPr="0066128A">
        <w:rPr>
          <w:rFonts w:ascii="Arial" w:hAnsi="Arial" w:cs="Arial"/>
          <w:b w:val="0"/>
          <w:bCs w:val="0"/>
          <w:i w:val="0"/>
          <w:iCs w:val="0"/>
          <w:spacing w:val="-8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eligible</w:t>
      </w:r>
      <w:r w:rsidRPr="0066128A">
        <w:rPr>
          <w:rFonts w:ascii="Arial" w:hAnsi="Arial" w:cs="Arial"/>
          <w:b w:val="0"/>
          <w:bCs w:val="0"/>
          <w:i w:val="0"/>
          <w:iCs w:val="0"/>
          <w:spacing w:val="-7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dependent,</w:t>
      </w:r>
      <w:r w:rsidRPr="0066128A">
        <w:rPr>
          <w:rFonts w:ascii="Arial" w:hAnsi="Arial" w:cs="Arial"/>
          <w:b w:val="0"/>
          <w:bCs w:val="0"/>
          <w:i w:val="0"/>
          <w:iCs w:val="0"/>
          <w:spacing w:val="-6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have</w:t>
      </w:r>
      <w:r w:rsidRPr="0066128A">
        <w:rPr>
          <w:rFonts w:ascii="Arial" w:hAnsi="Arial" w:cs="Arial"/>
          <w:b w:val="0"/>
          <w:bCs w:val="0"/>
          <w:i w:val="0"/>
          <w:iCs w:val="0"/>
          <w:spacing w:val="-6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had</w:t>
      </w:r>
      <w:r w:rsidRPr="0066128A">
        <w:rPr>
          <w:rFonts w:ascii="Arial" w:hAnsi="Arial" w:cs="Arial"/>
          <w:b w:val="0"/>
          <w:bCs w:val="0"/>
          <w:i w:val="0"/>
          <w:iCs w:val="0"/>
          <w:spacing w:val="-59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or are going to have a mastectomy, you may be entitled to certain benefits under the Women’s</w:t>
      </w:r>
      <w:r w:rsidRPr="0066128A">
        <w:rPr>
          <w:rFonts w:ascii="Arial" w:hAnsi="Arial" w:cs="Arial"/>
          <w:b w:val="0"/>
          <w:bCs w:val="0"/>
          <w:i w:val="0"/>
          <w:iCs w:val="0"/>
          <w:spacing w:val="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 and Cancer Rights Act of 1998 (WHCRA).</w:t>
      </w:r>
      <w:r w:rsidRPr="0066128A">
        <w:rPr>
          <w:rFonts w:ascii="Arial" w:hAnsi="Arial" w:cs="Arial"/>
          <w:b w:val="0"/>
          <w:bCs w:val="0"/>
          <w:i w:val="0"/>
          <w:iCs w:val="0"/>
          <w:spacing w:val="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 Plan provides surgical benefits for</w:t>
      </w:r>
      <w:r w:rsidRPr="0066128A">
        <w:rPr>
          <w:rFonts w:ascii="Arial" w:hAnsi="Arial" w:cs="Arial"/>
          <w:b w:val="0"/>
          <w:bCs w:val="0"/>
          <w:i w:val="0"/>
          <w:iCs w:val="0"/>
          <w:spacing w:val="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pacing w:val="-1"/>
          <w:sz w:val="22"/>
          <w:szCs w:val="22"/>
        </w:rPr>
        <w:t>mastectomies</w:t>
      </w:r>
      <w:r w:rsidRPr="0066128A">
        <w:rPr>
          <w:rFonts w:ascii="Arial" w:hAnsi="Arial" w:cs="Arial"/>
          <w:b w:val="0"/>
          <w:bCs w:val="0"/>
          <w:i w:val="0"/>
          <w:iCs w:val="0"/>
          <w:spacing w:val="-1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pacing w:val="-1"/>
          <w:sz w:val="22"/>
          <w:szCs w:val="22"/>
        </w:rPr>
        <w:t>and</w:t>
      </w:r>
      <w:r w:rsidRPr="0066128A">
        <w:rPr>
          <w:rFonts w:ascii="Arial" w:hAnsi="Arial" w:cs="Arial"/>
          <w:b w:val="0"/>
          <w:bCs w:val="0"/>
          <w:i w:val="0"/>
          <w:iCs w:val="0"/>
          <w:spacing w:val="-14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pacing w:val="-1"/>
          <w:sz w:val="22"/>
          <w:szCs w:val="22"/>
        </w:rPr>
        <w:t>reconstruction</w:t>
      </w:r>
      <w:r w:rsidRPr="0066128A">
        <w:rPr>
          <w:rFonts w:ascii="Arial" w:hAnsi="Arial" w:cs="Arial"/>
          <w:b w:val="0"/>
          <w:bCs w:val="0"/>
          <w:i w:val="0"/>
          <w:iCs w:val="0"/>
          <w:spacing w:val="-1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pacing w:val="-1"/>
          <w:sz w:val="22"/>
          <w:szCs w:val="22"/>
        </w:rPr>
        <w:t>of</w:t>
      </w:r>
      <w:r w:rsidRPr="0066128A">
        <w:rPr>
          <w:rFonts w:ascii="Arial" w:hAnsi="Arial" w:cs="Arial"/>
          <w:b w:val="0"/>
          <w:bCs w:val="0"/>
          <w:i w:val="0"/>
          <w:iCs w:val="0"/>
          <w:spacing w:val="-13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pacing w:val="-1"/>
          <w:sz w:val="22"/>
          <w:szCs w:val="22"/>
        </w:rPr>
        <w:t>the</w:t>
      </w:r>
      <w:r w:rsidRPr="0066128A">
        <w:rPr>
          <w:rFonts w:ascii="Arial" w:hAnsi="Arial" w:cs="Arial"/>
          <w:b w:val="0"/>
          <w:bCs w:val="0"/>
          <w:i w:val="0"/>
          <w:iCs w:val="0"/>
          <w:spacing w:val="-1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pacing w:val="-1"/>
          <w:sz w:val="22"/>
          <w:szCs w:val="22"/>
        </w:rPr>
        <w:t>breast,</w:t>
      </w:r>
      <w:r w:rsidRPr="0066128A">
        <w:rPr>
          <w:rFonts w:ascii="Arial" w:hAnsi="Arial" w:cs="Arial"/>
          <w:b w:val="0"/>
          <w:bCs w:val="0"/>
          <w:i w:val="0"/>
          <w:iCs w:val="0"/>
          <w:spacing w:val="-9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and</w:t>
      </w:r>
      <w:r w:rsidRPr="0066128A">
        <w:rPr>
          <w:rFonts w:ascii="Arial" w:hAnsi="Arial" w:cs="Arial"/>
          <w:b w:val="0"/>
          <w:bCs w:val="0"/>
          <w:i w:val="0"/>
          <w:iCs w:val="0"/>
          <w:spacing w:val="-1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surgery</w:t>
      </w:r>
      <w:r w:rsidRPr="0066128A">
        <w:rPr>
          <w:rFonts w:ascii="Arial" w:hAnsi="Arial" w:cs="Arial"/>
          <w:b w:val="0"/>
          <w:bCs w:val="0"/>
          <w:i w:val="0"/>
          <w:iCs w:val="0"/>
          <w:spacing w:val="-1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and</w:t>
      </w:r>
      <w:r w:rsidRPr="0066128A">
        <w:rPr>
          <w:rFonts w:ascii="Arial" w:hAnsi="Arial" w:cs="Arial"/>
          <w:b w:val="0"/>
          <w:bCs w:val="0"/>
          <w:i w:val="0"/>
          <w:iCs w:val="0"/>
          <w:spacing w:val="-14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reconstruction</w:t>
      </w:r>
      <w:r w:rsidRPr="0066128A">
        <w:rPr>
          <w:rFonts w:ascii="Arial" w:hAnsi="Arial" w:cs="Arial"/>
          <w:b w:val="0"/>
          <w:bCs w:val="0"/>
          <w:i w:val="0"/>
          <w:iCs w:val="0"/>
          <w:spacing w:val="-1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</w:t>
      </w:r>
      <w:r w:rsidRPr="0066128A">
        <w:rPr>
          <w:rFonts w:ascii="Arial" w:hAnsi="Arial" w:cs="Arial"/>
          <w:b w:val="0"/>
          <w:bCs w:val="0"/>
          <w:i w:val="0"/>
          <w:iCs w:val="0"/>
          <w:spacing w:val="-1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</w:t>
      </w:r>
      <w:r w:rsidRPr="0066128A">
        <w:rPr>
          <w:rFonts w:ascii="Arial" w:hAnsi="Arial" w:cs="Arial"/>
          <w:b w:val="0"/>
          <w:bCs w:val="0"/>
          <w:i w:val="0"/>
          <w:iCs w:val="0"/>
          <w:spacing w:val="-14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other</w:t>
      </w:r>
      <w:r w:rsidRPr="0066128A">
        <w:rPr>
          <w:rFonts w:ascii="Arial" w:hAnsi="Arial" w:cs="Arial"/>
          <w:b w:val="0"/>
          <w:bCs w:val="0"/>
          <w:i w:val="0"/>
          <w:iCs w:val="0"/>
          <w:spacing w:val="-10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breast</w:t>
      </w:r>
      <w:r w:rsidRPr="0066128A">
        <w:rPr>
          <w:rFonts w:ascii="Arial" w:hAnsi="Arial" w:cs="Arial"/>
          <w:b w:val="0"/>
          <w:bCs w:val="0"/>
          <w:i w:val="0"/>
          <w:iCs w:val="0"/>
          <w:spacing w:val="-59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if needed to produce a symmetrical appearance.</w:t>
      </w:r>
      <w:r w:rsidRPr="0066128A">
        <w:rPr>
          <w:rFonts w:ascii="Arial" w:hAnsi="Arial" w:cs="Arial"/>
          <w:b w:val="0"/>
          <w:bCs w:val="0"/>
          <w:i w:val="0"/>
          <w:iCs w:val="0"/>
          <w:spacing w:val="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In addition, the Plan provides benefits for</w:t>
      </w:r>
      <w:r w:rsidRPr="0066128A">
        <w:rPr>
          <w:rFonts w:ascii="Arial" w:hAnsi="Arial" w:cs="Arial"/>
          <w:b w:val="0"/>
          <w:bCs w:val="0"/>
          <w:i w:val="0"/>
          <w:iCs w:val="0"/>
          <w:spacing w:val="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prostheses and treatment of physical complications at all stages of the mastectomy, including</w:t>
      </w:r>
      <w:r w:rsidRPr="0066128A">
        <w:rPr>
          <w:rFonts w:ascii="Arial" w:hAnsi="Arial" w:cs="Arial"/>
          <w:b w:val="0"/>
          <w:bCs w:val="0"/>
          <w:i w:val="0"/>
          <w:iCs w:val="0"/>
          <w:spacing w:val="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lymphedema.</w:t>
      </w:r>
    </w:p>
    <w:p w14:paraId="03E48013" w14:textId="77777777" w:rsidR="00512A1B" w:rsidRPr="0066128A" w:rsidRDefault="00512A1B" w:rsidP="00512A1B">
      <w:pPr>
        <w:pStyle w:val="BodyText"/>
        <w:kinsoku w:val="0"/>
        <w:overflowPunct w:val="0"/>
        <w:spacing w:before="1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015D40CD" w14:textId="3F173491" w:rsidR="00512A1B" w:rsidRPr="0066128A" w:rsidRDefault="00512A1B" w:rsidP="00512A1B">
      <w:pPr>
        <w:pStyle w:val="BodyText"/>
        <w:kinsoku w:val="0"/>
        <w:overflowPunct w:val="0"/>
        <w:spacing w:before="1"/>
        <w:ind w:left="820" w:right="11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These benefits will be provided subject to the same deductibles and coinsurance applicable to</w:t>
      </w:r>
      <w:r w:rsidRPr="0066128A">
        <w:rPr>
          <w:rFonts w:ascii="Arial" w:hAnsi="Arial" w:cs="Arial"/>
          <w:b w:val="0"/>
          <w:bCs w:val="0"/>
          <w:i w:val="0"/>
          <w:iCs w:val="0"/>
          <w:spacing w:val="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other</w:t>
      </w:r>
      <w:r w:rsidRPr="0066128A">
        <w:rPr>
          <w:rFonts w:ascii="Arial" w:hAnsi="Arial" w:cs="Arial"/>
          <w:b w:val="0"/>
          <w:bCs w:val="0"/>
          <w:i w:val="0"/>
          <w:iCs w:val="0"/>
          <w:spacing w:val="-14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medical</w:t>
      </w:r>
      <w:r w:rsidRPr="0066128A">
        <w:rPr>
          <w:rFonts w:ascii="Arial" w:hAnsi="Arial" w:cs="Arial"/>
          <w:b w:val="0"/>
          <w:bCs w:val="0"/>
          <w:i w:val="0"/>
          <w:iCs w:val="0"/>
          <w:spacing w:val="-15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and</w:t>
      </w:r>
      <w:r w:rsidRPr="0066128A">
        <w:rPr>
          <w:rFonts w:ascii="Arial" w:hAnsi="Arial" w:cs="Arial"/>
          <w:b w:val="0"/>
          <w:bCs w:val="0"/>
          <w:i w:val="0"/>
          <w:iCs w:val="0"/>
          <w:spacing w:val="-1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surgical</w:t>
      </w:r>
      <w:r w:rsidRPr="0066128A">
        <w:rPr>
          <w:rFonts w:ascii="Arial" w:hAnsi="Arial" w:cs="Arial"/>
          <w:b w:val="0"/>
          <w:bCs w:val="0"/>
          <w:i w:val="0"/>
          <w:iCs w:val="0"/>
          <w:spacing w:val="-13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benefits</w:t>
      </w:r>
      <w:r w:rsidRPr="0066128A">
        <w:rPr>
          <w:rFonts w:ascii="Arial" w:hAnsi="Arial" w:cs="Arial"/>
          <w:b w:val="0"/>
          <w:bCs w:val="0"/>
          <w:i w:val="0"/>
          <w:iCs w:val="0"/>
          <w:spacing w:val="-14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provided</w:t>
      </w:r>
      <w:r w:rsidRPr="0066128A">
        <w:rPr>
          <w:rFonts w:ascii="Arial" w:hAnsi="Arial" w:cs="Arial"/>
          <w:b w:val="0"/>
          <w:bCs w:val="0"/>
          <w:i w:val="0"/>
          <w:iCs w:val="0"/>
          <w:spacing w:val="-1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under</w:t>
      </w:r>
      <w:r w:rsidRPr="0066128A">
        <w:rPr>
          <w:rFonts w:ascii="Arial" w:hAnsi="Arial" w:cs="Arial"/>
          <w:b w:val="0"/>
          <w:bCs w:val="0"/>
          <w:i w:val="0"/>
          <w:iCs w:val="0"/>
          <w:spacing w:val="-13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this</w:t>
      </w:r>
      <w:r w:rsidRPr="0066128A">
        <w:rPr>
          <w:rFonts w:ascii="Arial" w:hAnsi="Arial" w:cs="Arial"/>
          <w:b w:val="0"/>
          <w:bCs w:val="0"/>
          <w:i w:val="0"/>
          <w:iCs w:val="0"/>
          <w:spacing w:val="-1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Plan.</w:t>
      </w:r>
      <w:r w:rsidRPr="0066128A">
        <w:rPr>
          <w:rFonts w:ascii="Arial" w:hAnsi="Arial" w:cs="Arial"/>
          <w:b w:val="0"/>
          <w:bCs w:val="0"/>
          <w:i w:val="0"/>
          <w:iCs w:val="0"/>
          <w:spacing w:val="34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Therefore,</w:t>
      </w:r>
      <w:r w:rsidRPr="0066128A">
        <w:rPr>
          <w:rFonts w:ascii="Arial" w:hAnsi="Arial" w:cs="Arial"/>
          <w:b w:val="0"/>
          <w:bCs w:val="0"/>
          <w:i w:val="0"/>
          <w:iCs w:val="0"/>
          <w:spacing w:val="-14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</w:t>
      </w:r>
      <w:r w:rsidRPr="0066128A">
        <w:rPr>
          <w:rFonts w:ascii="Arial" w:hAnsi="Arial" w:cs="Arial"/>
          <w:b w:val="0"/>
          <w:bCs w:val="0"/>
          <w:i w:val="0"/>
          <w:iCs w:val="0"/>
          <w:spacing w:val="-1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following</w:t>
      </w:r>
      <w:r w:rsidRPr="0066128A">
        <w:rPr>
          <w:rFonts w:ascii="Arial" w:hAnsi="Arial" w:cs="Arial"/>
          <w:b w:val="0"/>
          <w:bCs w:val="0"/>
          <w:i w:val="0"/>
          <w:iCs w:val="0"/>
          <w:spacing w:val="-1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deductibles</w:t>
      </w:r>
      <w:r w:rsidRPr="0066128A">
        <w:rPr>
          <w:rFonts w:ascii="Arial" w:hAnsi="Arial" w:cs="Arial"/>
          <w:b w:val="0"/>
          <w:bCs w:val="0"/>
          <w:i w:val="0"/>
          <w:iCs w:val="0"/>
          <w:spacing w:val="-59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and</w:t>
      </w:r>
      <w:r w:rsidRPr="0066128A">
        <w:rPr>
          <w:rFonts w:ascii="Arial" w:hAnsi="Arial" w:cs="Arial"/>
          <w:b w:val="0"/>
          <w:bCs w:val="0"/>
          <w:i w:val="0"/>
          <w:iCs w:val="0"/>
          <w:spacing w:val="-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coinsurance</w:t>
      </w:r>
      <w:r w:rsidRPr="0066128A">
        <w:rPr>
          <w:rFonts w:ascii="Arial" w:hAnsi="Arial" w:cs="Arial"/>
          <w:b w:val="0"/>
          <w:bCs w:val="0"/>
          <w:i w:val="0"/>
          <w:iCs w:val="0"/>
          <w:spacing w:val="-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apply</w:t>
      </w:r>
      <w:r w:rsidR="002A1E6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14:paraId="718B9D69" w14:textId="77777777" w:rsidR="00512A1B" w:rsidRPr="0066128A" w:rsidRDefault="00512A1B" w:rsidP="00512A1B">
      <w:pPr>
        <w:pStyle w:val="BodyText"/>
        <w:kinsoku w:val="0"/>
        <w:overflowPunct w:val="0"/>
        <w:spacing w:before="10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31"/>
      </w:tblGrid>
      <w:tr w:rsidR="00512A1B" w:rsidRPr="0066128A" w14:paraId="4B6C5418" w14:textId="77777777" w:rsidTr="00D649F2">
        <w:trPr>
          <w:trHeight w:val="5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B40B" w14:textId="77777777" w:rsidR="00512A1B" w:rsidRPr="0066128A" w:rsidRDefault="00512A1B" w:rsidP="00D649F2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C26C" w14:textId="77777777" w:rsidR="00512A1B" w:rsidRPr="0066128A" w:rsidRDefault="00512A1B" w:rsidP="00D649F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6128A">
              <w:rPr>
                <w:sz w:val="22"/>
                <w:szCs w:val="22"/>
              </w:rPr>
              <w:t>Plan</w:t>
            </w:r>
            <w:r w:rsidRPr="0066128A">
              <w:rPr>
                <w:spacing w:val="-1"/>
                <w:sz w:val="22"/>
                <w:szCs w:val="22"/>
              </w:rPr>
              <w:t xml:space="preserve"> </w:t>
            </w:r>
            <w:r w:rsidRPr="0066128A">
              <w:rPr>
                <w:sz w:val="22"/>
                <w:szCs w:val="22"/>
              </w:rPr>
              <w:t>Level</w:t>
            </w:r>
            <w:r w:rsidRPr="0066128A">
              <w:rPr>
                <w:spacing w:val="1"/>
                <w:sz w:val="22"/>
                <w:szCs w:val="22"/>
              </w:rPr>
              <w:t xml:space="preserve"> </w:t>
            </w:r>
            <w:r w:rsidRPr="0066128A">
              <w:rPr>
                <w:sz w:val="22"/>
                <w:szCs w:val="22"/>
              </w:rPr>
              <w:t>S</w:t>
            </w:r>
          </w:p>
        </w:tc>
      </w:tr>
      <w:tr w:rsidR="00512A1B" w:rsidRPr="0066128A" w14:paraId="6E7333D6" w14:textId="77777777" w:rsidTr="00D649F2">
        <w:trPr>
          <w:trHeight w:val="2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F2AA" w14:textId="77777777" w:rsidR="00512A1B" w:rsidRPr="0066128A" w:rsidRDefault="00512A1B" w:rsidP="00D649F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6128A">
              <w:rPr>
                <w:sz w:val="22"/>
                <w:szCs w:val="22"/>
              </w:rPr>
              <w:t>Deductible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2459" w14:textId="77777777" w:rsidR="00512A1B" w:rsidRPr="0066128A" w:rsidRDefault="00512A1B" w:rsidP="00D649F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6128A">
              <w:rPr>
                <w:sz w:val="22"/>
                <w:szCs w:val="22"/>
              </w:rPr>
              <w:t>none</w:t>
            </w:r>
          </w:p>
        </w:tc>
      </w:tr>
      <w:tr w:rsidR="00512A1B" w:rsidRPr="0066128A" w14:paraId="43654454" w14:textId="77777777" w:rsidTr="00D649F2">
        <w:trPr>
          <w:trHeight w:val="7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79D9" w14:textId="77777777" w:rsidR="00512A1B" w:rsidRPr="0066128A" w:rsidRDefault="00512A1B" w:rsidP="00D649F2">
            <w:pPr>
              <w:pStyle w:val="TableParagraph"/>
              <w:kinsoku w:val="0"/>
              <w:overflowPunct w:val="0"/>
              <w:ind w:right="739"/>
              <w:rPr>
                <w:sz w:val="22"/>
                <w:szCs w:val="22"/>
              </w:rPr>
            </w:pPr>
            <w:r w:rsidRPr="0066128A">
              <w:rPr>
                <w:sz w:val="22"/>
                <w:szCs w:val="22"/>
              </w:rPr>
              <w:t>Co-Insurance</w:t>
            </w:r>
            <w:r w:rsidRPr="0066128A">
              <w:rPr>
                <w:spacing w:val="-59"/>
                <w:sz w:val="22"/>
                <w:szCs w:val="22"/>
              </w:rPr>
              <w:t xml:space="preserve"> </w:t>
            </w:r>
            <w:r w:rsidRPr="0066128A">
              <w:rPr>
                <w:sz w:val="22"/>
                <w:szCs w:val="22"/>
              </w:rPr>
              <w:t>In-Network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6341" w14:textId="77777777" w:rsidR="00512A1B" w:rsidRPr="0066128A" w:rsidRDefault="00512A1B" w:rsidP="00D649F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6128A">
              <w:rPr>
                <w:sz w:val="22"/>
                <w:szCs w:val="22"/>
              </w:rPr>
              <w:t>30%</w:t>
            </w:r>
          </w:p>
          <w:p w14:paraId="7CF7A441" w14:textId="77777777" w:rsidR="00512A1B" w:rsidRPr="0066128A" w:rsidRDefault="00512A1B" w:rsidP="00D649F2">
            <w:pPr>
              <w:pStyle w:val="TableParagraph"/>
              <w:kinsoku w:val="0"/>
              <w:overflowPunct w:val="0"/>
              <w:spacing w:line="252" w:lineRule="exact"/>
              <w:rPr>
                <w:i/>
                <w:iCs/>
                <w:sz w:val="22"/>
                <w:szCs w:val="22"/>
              </w:rPr>
            </w:pPr>
            <w:r w:rsidRPr="002A1E6B">
              <w:rPr>
                <w:sz w:val="22"/>
                <w:szCs w:val="22"/>
              </w:rPr>
              <w:t>Includes</w:t>
            </w:r>
            <w:r w:rsidRPr="002A1E6B">
              <w:rPr>
                <w:spacing w:val="-6"/>
                <w:sz w:val="22"/>
                <w:szCs w:val="22"/>
              </w:rPr>
              <w:t xml:space="preserve"> </w:t>
            </w:r>
            <w:r w:rsidRPr="002A1E6B">
              <w:rPr>
                <w:sz w:val="22"/>
                <w:szCs w:val="22"/>
              </w:rPr>
              <w:t>mammograms</w:t>
            </w:r>
            <w:r w:rsidRPr="002A1E6B">
              <w:rPr>
                <w:spacing w:val="-7"/>
                <w:sz w:val="22"/>
                <w:szCs w:val="22"/>
              </w:rPr>
              <w:t xml:space="preserve"> </w:t>
            </w:r>
            <w:r w:rsidRPr="002A1E6B">
              <w:rPr>
                <w:sz w:val="22"/>
                <w:szCs w:val="22"/>
              </w:rPr>
              <w:t>or</w:t>
            </w:r>
            <w:r w:rsidRPr="002A1E6B">
              <w:rPr>
                <w:spacing w:val="-1"/>
                <w:sz w:val="22"/>
                <w:szCs w:val="22"/>
              </w:rPr>
              <w:t xml:space="preserve"> </w:t>
            </w:r>
            <w:r w:rsidRPr="002A1E6B">
              <w:rPr>
                <w:sz w:val="22"/>
                <w:szCs w:val="22"/>
              </w:rPr>
              <w:t>diagnostic</w:t>
            </w:r>
            <w:r w:rsidRPr="002A1E6B">
              <w:rPr>
                <w:spacing w:val="-5"/>
                <w:sz w:val="22"/>
                <w:szCs w:val="22"/>
              </w:rPr>
              <w:t xml:space="preserve"> </w:t>
            </w:r>
            <w:r w:rsidRPr="002A1E6B">
              <w:rPr>
                <w:sz w:val="22"/>
                <w:szCs w:val="22"/>
              </w:rPr>
              <w:t>related</w:t>
            </w:r>
            <w:r w:rsidRPr="002A1E6B">
              <w:rPr>
                <w:spacing w:val="-5"/>
                <w:sz w:val="22"/>
                <w:szCs w:val="22"/>
              </w:rPr>
              <w:t xml:space="preserve"> </w:t>
            </w:r>
            <w:r w:rsidRPr="002A1E6B">
              <w:rPr>
                <w:sz w:val="22"/>
                <w:szCs w:val="22"/>
              </w:rPr>
              <w:t>services</w:t>
            </w:r>
            <w:r w:rsidRPr="002A1E6B">
              <w:rPr>
                <w:spacing w:val="-2"/>
                <w:sz w:val="22"/>
                <w:szCs w:val="22"/>
              </w:rPr>
              <w:t xml:space="preserve"> </w:t>
            </w:r>
            <w:r w:rsidRPr="002A1E6B">
              <w:rPr>
                <w:sz w:val="22"/>
                <w:szCs w:val="22"/>
              </w:rPr>
              <w:t>for</w:t>
            </w:r>
            <w:r w:rsidRPr="002A1E6B">
              <w:rPr>
                <w:spacing w:val="-58"/>
                <w:sz w:val="22"/>
                <w:szCs w:val="22"/>
              </w:rPr>
              <w:t xml:space="preserve"> </w:t>
            </w:r>
            <w:r w:rsidRPr="002A1E6B">
              <w:rPr>
                <w:sz w:val="22"/>
                <w:szCs w:val="22"/>
              </w:rPr>
              <w:t>mammograms;</w:t>
            </w:r>
            <w:r w:rsidRPr="0066128A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6128A">
              <w:rPr>
                <w:i/>
                <w:iCs/>
                <w:sz w:val="22"/>
                <w:szCs w:val="22"/>
              </w:rPr>
              <w:t>subject</w:t>
            </w:r>
            <w:r w:rsidRPr="0066128A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6128A">
              <w:rPr>
                <w:i/>
                <w:iCs/>
                <w:sz w:val="22"/>
                <w:szCs w:val="22"/>
              </w:rPr>
              <w:t>to deductible;</w:t>
            </w:r>
          </w:p>
        </w:tc>
      </w:tr>
      <w:tr w:rsidR="00512A1B" w:rsidRPr="0066128A" w14:paraId="7ECC131B" w14:textId="77777777" w:rsidTr="00D649F2">
        <w:trPr>
          <w:trHeight w:val="7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27F4" w14:textId="77777777" w:rsidR="00512A1B" w:rsidRPr="0066128A" w:rsidRDefault="00512A1B" w:rsidP="00D649F2">
            <w:pPr>
              <w:pStyle w:val="TableParagraph"/>
              <w:kinsoku w:val="0"/>
              <w:overflowPunct w:val="0"/>
              <w:ind w:right="544"/>
              <w:rPr>
                <w:sz w:val="22"/>
                <w:szCs w:val="22"/>
              </w:rPr>
            </w:pPr>
            <w:r w:rsidRPr="0066128A">
              <w:rPr>
                <w:sz w:val="22"/>
                <w:szCs w:val="22"/>
              </w:rPr>
              <w:t>Co-Insurance</w:t>
            </w:r>
            <w:r w:rsidRPr="0066128A">
              <w:rPr>
                <w:spacing w:val="1"/>
                <w:sz w:val="22"/>
                <w:szCs w:val="22"/>
              </w:rPr>
              <w:t xml:space="preserve"> </w:t>
            </w:r>
            <w:r w:rsidRPr="0066128A">
              <w:rPr>
                <w:sz w:val="22"/>
                <w:szCs w:val="22"/>
              </w:rPr>
              <w:t>Out-of-Network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8286" w14:textId="77777777" w:rsidR="00512A1B" w:rsidRPr="0066128A" w:rsidRDefault="00512A1B" w:rsidP="00D649F2">
            <w:pPr>
              <w:pStyle w:val="TableParagraph"/>
              <w:kinsoku w:val="0"/>
              <w:overflowPunct w:val="0"/>
              <w:spacing w:line="252" w:lineRule="exact"/>
              <w:rPr>
                <w:sz w:val="22"/>
                <w:szCs w:val="22"/>
              </w:rPr>
            </w:pPr>
            <w:r w:rsidRPr="0066128A">
              <w:rPr>
                <w:sz w:val="22"/>
                <w:szCs w:val="22"/>
              </w:rPr>
              <w:t>35%</w:t>
            </w:r>
          </w:p>
          <w:p w14:paraId="26F42214" w14:textId="77777777" w:rsidR="00512A1B" w:rsidRPr="0066128A" w:rsidRDefault="00512A1B" w:rsidP="00D649F2">
            <w:pPr>
              <w:pStyle w:val="TableParagraph"/>
              <w:tabs>
                <w:tab w:val="left" w:pos="1189"/>
                <w:tab w:val="left" w:pos="2855"/>
                <w:tab w:val="left" w:pos="3313"/>
                <w:tab w:val="left" w:pos="4563"/>
                <w:tab w:val="left" w:pos="5496"/>
                <w:tab w:val="left" w:pos="6564"/>
              </w:tabs>
              <w:kinsoku w:val="0"/>
              <w:overflowPunct w:val="0"/>
              <w:spacing w:line="254" w:lineRule="exact"/>
              <w:ind w:right="98"/>
              <w:rPr>
                <w:i/>
                <w:iCs/>
                <w:sz w:val="22"/>
                <w:szCs w:val="22"/>
              </w:rPr>
            </w:pPr>
            <w:r w:rsidRPr="002A1E6B">
              <w:rPr>
                <w:sz w:val="22"/>
                <w:szCs w:val="22"/>
              </w:rPr>
              <w:t>Includes</w:t>
            </w:r>
            <w:r w:rsidRPr="002A1E6B">
              <w:rPr>
                <w:sz w:val="22"/>
                <w:szCs w:val="22"/>
              </w:rPr>
              <w:tab/>
              <w:t>mammograms</w:t>
            </w:r>
            <w:r w:rsidRPr="002A1E6B">
              <w:rPr>
                <w:sz w:val="22"/>
                <w:szCs w:val="22"/>
              </w:rPr>
              <w:tab/>
              <w:t>or</w:t>
            </w:r>
            <w:r w:rsidRPr="002A1E6B">
              <w:rPr>
                <w:sz w:val="22"/>
                <w:szCs w:val="22"/>
              </w:rPr>
              <w:tab/>
              <w:t>diagnostic</w:t>
            </w:r>
            <w:r w:rsidRPr="002A1E6B">
              <w:rPr>
                <w:sz w:val="22"/>
                <w:szCs w:val="22"/>
              </w:rPr>
              <w:tab/>
              <w:t>related</w:t>
            </w:r>
            <w:r w:rsidRPr="002A1E6B">
              <w:rPr>
                <w:sz w:val="22"/>
                <w:szCs w:val="22"/>
              </w:rPr>
              <w:tab/>
              <w:t>services</w:t>
            </w:r>
            <w:r w:rsidRPr="002A1E6B">
              <w:rPr>
                <w:sz w:val="22"/>
                <w:szCs w:val="22"/>
              </w:rPr>
              <w:tab/>
            </w:r>
            <w:r w:rsidRPr="002A1E6B">
              <w:rPr>
                <w:spacing w:val="-2"/>
                <w:sz w:val="22"/>
                <w:szCs w:val="22"/>
              </w:rPr>
              <w:t>for</w:t>
            </w:r>
            <w:r w:rsidRPr="002A1E6B">
              <w:rPr>
                <w:spacing w:val="-59"/>
                <w:sz w:val="22"/>
                <w:szCs w:val="22"/>
              </w:rPr>
              <w:t xml:space="preserve"> </w:t>
            </w:r>
            <w:r w:rsidRPr="002A1E6B">
              <w:rPr>
                <w:sz w:val="22"/>
                <w:szCs w:val="22"/>
              </w:rPr>
              <w:t>mammograms;</w:t>
            </w:r>
            <w:r w:rsidRPr="002A1E6B">
              <w:rPr>
                <w:spacing w:val="1"/>
                <w:sz w:val="22"/>
                <w:szCs w:val="22"/>
              </w:rPr>
              <w:t xml:space="preserve"> </w:t>
            </w:r>
            <w:r w:rsidRPr="002A1E6B">
              <w:rPr>
                <w:sz w:val="22"/>
                <w:szCs w:val="22"/>
              </w:rPr>
              <w:t>subject</w:t>
            </w:r>
            <w:r w:rsidRPr="002A1E6B">
              <w:rPr>
                <w:spacing w:val="-1"/>
                <w:sz w:val="22"/>
                <w:szCs w:val="22"/>
              </w:rPr>
              <w:t xml:space="preserve"> </w:t>
            </w:r>
            <w:r w:rsidRPr="002A1E6B">
              <w:rPr>
                <w:sz w:val="22"/>
                <w:szCs w:val="22"/>
              </w:rPr>
              <w:t>to</w:t>
            </w:r>
            <w:r w:rsidRPr="002A1E6B">
              <w:rPr>
                <w:spacing w:val="-1"/>
                <w:sz w:val="22"/>
                <w:szCs w:val="22"/>
              </w:rPr>
              <w:t xml:space="preserve"> </w:t>
            </w:r>
            <w:r w:rsidRPr="002A1E6B">
              <w:rPr>
                <w:sz w:val="22"/>
                <w:szCs w:val="22"/>
              </w:rPr>
              <w:t>deductible</w:t>
            </w:r>
            <w:r w:rsidRPr="0066128A">
              <w:rPr>
                <w:i/>
                <w:iCs/>
                <w:sz w:val="22"/>
                <w:szCs w:val="22"/>
              </w:rPr>
              <w:t>;</w:t>
            </w:r>
          </w:p>
        </w:tc>
      </w:tr>
      <w:tr w:rsidR="00512A1B" w:rsidRPr="0066128A" w14:paraId="3B116C7E" w14:textId="77777777" w:rsidTr="00D649F2">
        <w:trPr>
          <w:trHeight w:val="7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FBB3" w14:textId="77777777" w:rsidR="00512A1B" w:rsidRPr="0066128A" w:rsidRDefault="00512A1B" w:rsidP="00D649F2">
            <w:pPr>
              <w:pStyle w:val="TableParagraph"/>
              <w:kinsoku w:val="0"/>
              <w:overflowPunct w:val="0"/>
              <w:ind w:right="590"/>
              <w:rPr>
                <w:sz w:val="22"/>
                <w:szCs w:val="22"/>
              </w:rPr>
            </w:pPr>
            <w:r w:rsidRPr="0066128A">
              <w:rPr>
                <w:sz w:val="22"/>
                <w:szCs w:val="22"/>
              </w:rPr>
              <w:t>Hospital Costs</w:t>
            </w:r>
            <w:r w:rsidRPr="0066128A">
              <w:rPr>
                <w:spacing w:val="-59"/>
                <w:sz w:val="22"/>
                <w:szCs w:val="22"/>
              </w:rPr>
              <w:t xml:space="preserve"> </w:t>
            </w:r>
            <w:r w:rsidRPr="0066128A">
              <w:rPr>
                <w:sz w:val="22"/>
                <w:szCs w:val="22"/>
              </w:rPr>
              <w:t>Limitations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FCD5" w14:textId="77777777" w:rsidR="00512A1B" w:rsidRPr="0066128A" w:rsidRDefault="00512A1B" w:rsidP="00D649F2">
            <w:pPr>
              <w:pStyle w:val="TableParagraph"/>
              <w:kinsoku w:val="0"/>
              <w:overflowPunct w:val="0"/>
              <w:ind w:right="374"/>
              <w:rPr>
                <w:sz w:val="22"/>
                <w:szCs w:val="22"/>
              </w:rPr>
            </w:pPr>
            <w:r w:rsidRPr="0066128A">
              <w:rPr>
                <w:sz w:val="22"/>
                <w:szCs w:val="22"/>
              </w:rPr>
              <w:t>Benefits for all hospital costs for each hospitalization are limited to</w:t>
            </w:r>
            <w:r w:rsidRPr="0066128A">
              <w:rPr>
                <w:spacing w:val="-59"/>
                <w:sz w:val="22"/>
                <w:szCs w:val="22"/>
              </w:rPr>
              <w:t xml:space="preserve"> </w:t>
            </w:r>
            <w:r w:rsidRPr="0066128A">
              <w:rPr>
                <w:sz w:val="22"/>
                <w:szCs w:val="22"/>
              </w:rPr>
              <w:t>a total of $50,000.00 or 31 days of confinement, whichever is</w:t>
            </w:r>
            <w:r w:rsidRPr="0066128A">
              <w:rPr>
                <w:spacing w:val="1"/>
                <w:sz w:val="22"/>
                <w:szCs w:val="22"/>
              </w:rPr>
              <w:t xml:space="preserve"> </w:t>
            </w:r>
            <w:r w:rsidRPr="0066128A">
              <w:rPr>
                <w:sz w:val="22"/>
                <w:szCs w:val="22"/>
              </w:rPr>
              <w:t>reached</w:t>
            </w:r>
            <w:r w:rsidRPr="0066128A">
              <w:rPr>
                <w:spacing w:val="-3"/>
                <w:sz w:val="22"/>
                <w:szCs w:val="22"/>
              </w:rPr>
              <w:t xml:space="preserve"> </w:t>
            </w:r>
            <w:r w:rsidRPr="0066128A">
              <w:rPr>
                <w:sz w:val="22"/>
                <w:szCs w:val="22"/>
              </w:rPr>
              <w:t>first.</w:t>
            </w:r>
          </w:p>
        </w:tc>
      </w:tr>
    </w:tbl>
    <w:p w14:paraId="40D75FBB" w14:textId="07E81988" w:rsidR="00512A1B" w:rsidRPr="0066128A" w:rsidRDefault="00512A1B" w:rsidP="0066128A">
      <w:pPr>
        <w:pStyle w:val="BodyText"/>
        <w:kinsoku w:val="0"/>
        <w:overflowPunct w:val="0"/>
        <w:spacing w:before="94"/>
        <w:ind w:left="820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If</w:t>
      </w:r>
      <w:r w:rsidRPr="0066128A">
        <w:rPr>
          <w:rFonts w:ascii="Arial" w:hAnsi="Arial" w:cs="Arial"/>
          <w:b w:val="0"/>
          <w:bCs w:val="0"/>
          <w:i w:val="0"/>
          <w:iCs w:val="0"/>
          <w:spacing w:val="-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you</w:t>
      </w:r>
      <w:r w:rsidRPr="0066128A">
        <w:rPr>
          <w:rFonts w:ascii="Arial" w:hAnsi="Arial" w:cs="Arial"/>
          <w:b w:val="0"/>
          <w:bCs w:val="0"/>
          <w:i w:val="0"/>
          <w:iCs w:val="0"/>
          <w:spacing w:val="-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have</w:t>
      </w:r>
      <w:r w:rsidRPr="0066128A">
        <w:rPr>
          <w:rFonts w:ascii="Arial" w:hAnsi="Arial" w:cs="Arial"/>
          <w:b w:val="0"/>
          <w:bCs w:val="0"/>
          <w:i w:val="0"/>
          <w:iCs w:val="0"/>
          <w:spacing w:val="-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any</w:t>
      </w:r>
      <w:r w:rsidRPr="0066128A">
        <w:rPr>
          <w:rFonts w:ascii="Arial" w:hAnsi="Arial" w:cs="Arial"/>
          <w:b w:val="0"/>
          <w:bCs w:val="0"/>
          <w:i w:val="0"/>
          <w:iCs w:val="0"/>
          <w:spacing w:val="-4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questions</w:t>
      </w:r>
      <w:r w:rsidRPr="0066128A">
        <w:rPr>
          <w:rFonts w:ascii="Arial" w:hAnsi="Arial" w:cs="Arial"/>
          <w:b w:val="0"/>
          <w:bCs w:val="0"/>
          <w:i w:val="0"/>
          <w:iCs w:val="0"/>
          <w:spacing w:val="-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r w:rsidRPr="0066128A">
        <w:rPr>
          <w:rFonts w:ascii="Arial" w:hAnsi="Arial" w:cs="Arial"/>
          <w:b w:val="0"/>
          <w:bCs w:val="0"/>
          <w:i w:val="0"/>
          <w:iCs w:val="0"/>
          <w:spacing w:val="-3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regard</w:t>
      </w:r>
      <w:r w:rsidRPr="0066128A">
        <w:rPr>
          <w:rFonts w:ascii="Arial" w:hAnsi="Arial" w:cs="Arial"/>
          <w:b w:val="0"/>
          <w:bCs w:val="0"/>
          <w:i w:val="0"/>
          <w:iCs w:val="0"/>
          <w:spacing w:val="-4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to</w:t>
      </w:r>
      <w:r w:rsidRPr="0066128A">
        <w:rPr>
          <w:rFonts w:ascii="Arial" w:hAnsi="Arial" w:cs="Arial"/>
          <w:b w:val="0"/>
          <w:bCs w:val="0"/>
          <w:i w:val="0"/>
          <w:iCs w:val="0"/>
          <w:spacing w:val="-4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</w:t>
      </w:r>
      <w:r w:rsidRPr="0066128A">
        <w:rPr>
          <w:rFonts w:ascii="Arial" w:hAnsi="Arial" w:cs="Arial"/>
          <w:b w:val="0"/>
          <w:bCs w:val="0"/>
          <w:i w:val="0"/>
          <w:iCs w:val="0"/>
          <w:spacing w:val="-4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information</w:t>
      </w:r>
      <w:r w:rsidRPr="0066128A">
        <w:rPr>
          <w:rFonts w:ascii="Arial" w:hAnsi="Arial" w:cs="Arial"/>
          <w:b w:val="0"/>
          <w:bCs w:val="0"/>
          <w:i w:val="0"/>
          <w:iCs w:val="0"/>
          <w:spacing w:val="-4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contained</w:t>
      </w:r>
      <w:r w:rsidRPr="0066128A">
        <w:rPr>
          <w:rFonts w:ascii="Arial" w:hAnsi="Arial" w:cs="Arial"/>
          <w:b w:val="0"/>
          <w:bCs w:val="0"/>
          <w:i w:val="0"/>
          <w:iCs w:val="0"/>
          <w:spacing w:val="-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in</w:t>
      </w:r>
      <w:r w:rsidRPr="0066128A">
        <w:rPr>
          <w:rFonts w:ascii="Arial" w:hAnsi="Arial" w:cs="Arial"/>
          <w:b w:val="0"/>
          <w:bCs w:val="0"/>
          <w:i w:val="0"/>
          <w:iCs w:val="0"/>
          <w:spacing w:val="-4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this</w:t>
      </w:r>
      <w:r w:rsidRPr="0066128A">
        <w:rPr>
          <w:rFonts w:ascii="Arial" w:hAnsi="Arial" w:cs="Arial"/>
          <w:b w:val="0"/>
          <w:bCs w:val="0"/>
          <w:i w:val="0"/>
          <w:iCs w:val="0"/>
          <w:spacing w:val="-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letter,</w:t>
      </w:r>
      <w:r w:rsidRPr="0066128A">
        <w:rPr>
          <w:rFonts w:ascii="Arial" w:hAnsi="Arial" w:cs="Arial"/>
          <w:b w:val="0"/>
          <w:bCs w:val="0"/>
          <w:i w:val="0"/>
          <w:iCs w:val="0"/>
          <w:spacing w:val="-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please</w:t>
      </w:r>
      <w:r w:rsidRPr="0066128A">
        <w:rPr>
          <w:rFonts w:ascii="Arial" w:hAnsi="Arial" w:cs="Arial"/>
          <w:b w:val="0"/>
          <w:bCs w:val="0"/>
          <w:i w:val="0"/>
          <w:iCs w:val="0"/>
          <w:spacing w:val="-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call</w:t>
      </w:r>
      <w:r w:rsidRPr="0066128A">
        <w:rPr>
          <w:rFonts w:ascii="Arial" w:hAnsi="Arial" w:cs="Arial"/>
          <w:b w:val="0"/>
          <w:bCs w:val="0"/>
          <w:i w:val="0"/>
          <w:iCs w:val="0"/>
          <w:spacing w:val="-4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</w:t>
      </w:r>
      <w:r w:rsidR="0066128A"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66128A" w:rsidRPr="0066128A">
        <w:rPr>
          <w:rFonts w:ascii="Arial" w:hAnsi="Arial" w:cs="Arial"/>
          <w:b w:val="0"/>
          <w:bCs w:val="0"/>
          <w:i w:val="0"/>
          <w:iCs w:val="0"/>
          <w:spacing w:val="-59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Claims Department</w:t>
      </w:r>
      <w:r w:rsidRPr="0066128A">
        <w:rPr>
          <w:rFonts w:ascii="Arial" w:hAnsi="Arial" w:cs="Arial"/>
          <w:b w:val="0"/>
          <w:bCs w:val="0"/>
          <w:i w:val="0"/>
          <w:iCs w:val="0"/>
          <w:spacing w:val="-1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at</w:t>
      </w:r>
      <w:r w:rsidRPr="0066128A">
        <w:rPr>
          <w:rFonts w:ascii="Arial" w:hAnsi="Arial" w:cs="Arial"/>
          <w:b w:val="0"/>
          <w:bCs w:val="0"/>
          <w:i w:val="0"/>
          <w:iCs w:val="0"/>
          <w:spacing w:val="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1-800-252-4674.</w:t>
      </w:r>
    </w:p>
    <w:p w14:paraId="218067CC" w14:textId="77777777" w:rsidR="00512A1B" w:rsidRPr="0066128A" w:rsidRDefault="00512A1B" w:rsidP="005936FE">
      <w:pPr>
        <w:pStyle w:val="BodyText"/>
        <w:kinsoku w:val="0"/>
        <w:overflowPunct w:val="0"/>
        <w:ind w:left="720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Sincerely,</w:t>
      </w:r>
    </w:p>
    <w:p w14:paraId="561AAEF0" w14:textId="77777777" w:rsidR="00512A1B" w:rsidRPr="0066128A" w:rsidRDefault="00512A1B" w:rsidP="00512A1B">
      <w:pPr>
        <w:pStyle w:val="BodyText"/>
        <w:kinsoku w:val="0"/>
        <w:overflowPunct w:val="0"/>
        <w:spacing w:before="9"/>
        <w:rPr>
          <w:rFonts w:ascii="Arial" w:hAnsi="Arial" w:cs="Arial"/>
          <w:b w:val="0"/>
          <w:bCs w:val="0"/>
          <w:sz w:val="22"/>
          <w:szCs w:val="22"/>
        </w:rPr>
      </w:pPr>
    </w:p>
    <w:p w14:paraId="58B5FF02" w14:textId="2189DB2D" w:rsidR="00512A1B" w:rsidRPr="0066128A" w:rsidRDefault="00512A1B" w:rsidP="005936FE">
      <w:pPr>
        <w:pStyle w:val="BodyText"/>
        <w:kinsoku w:val="0"/>
        <w:overflowPunct w:val="0"/>
        <w:spacing w:before="1"/>
        <w:ind w:firstLine="720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BOARD</w:t>
      </w:r>
      <w:r w:rsidRPr="0066128A">
        <w:rPr>
          <w:rFonts w:ascii="Arial" w:hAnsi="Arial" w:cs="Arial"/>
          <w:b w:val="0"/>
          <w:bCs w:val="0"/>
          <w:i w:val="0"/>
          <w:iCs w:val="0"/>
          <w:spacing w:val="-2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</w:t>
      </w:r>
      <w:r w:rsidRPr="0066128A">
        <w:rPr>
          <w:rFonts w:ascii="Arial" w:hAnsi="Arial" w:cs="Arial"/>
          <w:b w:val="0"/>
          <w:bCs w:val="0"/>
          <w:i w:val="0"/>
          <w:iCs w:val="0"/>
          <w:spacing w:val="-3"/>
          <w:sz w:val="22"/>
          <w:szCs w:val="22"/>
        </w:rPr>
        <w:t xml:space="preserve"> </w:t>
      </w:r>
      <w:r w:rsidRPr="0066128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TRUSTEES</w:t>
      </w:r>
    </w:p>
    <w:p w14:paraId="4CB69C13" w14:textId="0E5C32B7" w:rsidR="00512A1B" w:rsidRPr="0066128A" w:rsidRDefault="00512A1B" w:rsidP="0066128A">
      <w:pPr>
        <w:pStyle w:val="BodyText"/>
        <w:kinsoku w:val="0"/>
        <w:overflowPunct w:val="0"/>
        <w:spacing w:before="3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6128A">
        <w:rPr>
          <w:rFonts w:ascii="Arial" w:hAnsi="Arial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60622FD" wp14:editId="5D62DE27">
                <wp:simplePos x="0" y="0"/>
                <wp:positionH relativeFrom="page">
                  <wp:posOffset>3800475</wp:posOffset>
                </wp:positionH>
                <wp:positionV relativeFrom="paragraph">
                  <wp:posOffset>184785</wp:posOffset>
                </wp:positionV>
                <wp:extent cx="165100" cy="127000"/>
                <wp:effectExtent l="0" t="2540" r="0" b="381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CBACE" w14:textId="0FFCA35C" w:rsidR="00512A1B" w:rsidRDefault="00512A1B" w:rsidP="00512A1B">
                            <w:pPr>
                              <w:spacing w:line="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90E77" wp14:editId="04461768">
                                  <wp:extent cx="161925" cy="1333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0746ED" w14:textId="77777777" w:rsidR="00512A1B" w:rsidRDefault="00512A1B" w:rsidP="00512A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622FD" id="Rectangle 2" o:spid="_x0000_s1026" style="position:absolute;margin-left:299.25pt;margin-top:14.55pt;width:13pt;height:1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" o:allowincell="f" filled="f" stroked="f">
                <v:textbox inset="0,0,0,0">
                  <w:txbxContent>
                    <w:p w14:paraId="532CBACE" w14:textId="0FFCA35C" w:rsidR="00512A1B" w:rsidRDefault="00512A1B" w:rsidP="00512A1B">
                      <w:pPr>
                        <w:spacing w:line="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790E77" wp14:editId="04461768">
                            <wp:extent cx="161925" cy="1333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0746ED" w14:textId="77777777" w:rsidR="00512A1B" w:rsidRDefault="00512A1B" w:rsidP="00512A1B"/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512A1B" w:rsidRPr="0066128A" w:rsidSect="00813F5E">
      <w:pgSz w:w="12240" w:h="15840" w:code="1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980F" w14:textId="77777777" w:rsidR="002B562E" w:rsidRDefault="002B562E">
      <w:r>
        <w:separator/>
      </w:r>
    </w:p>
  </w:endnote>
  <w:endnote w:type="continuationSeparator" w:id="0">
    <w:p w14:paraId="2FD01D76" w14:textId="77777777" w:rsidR="002B562E" w:rsidRDefault="002B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CCAF" w14:textId="77777777" w:rsidR="002B562E" w:rsidRDefault="002B562E">
      <w:r>
        <w:separator/>
      </w:r>
    </w:p>
  </w:footnote>
  <w:footnote w:type="continuationSeparator" w:id="0">
    <w:p w14:paraId="4197798C" w14:textId="77777777" w:rsidR="002B562E" w:rsidRDefault="002B5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CC"/>
    <w:rsid w:val="00092C10"/>
    <w:rsid w:val="001125DC"/>
    <w:rsid w:val="0028410F"/>
    <w:rsid w:val="002A1E6B"/>
    <w:rsid w:val="002B562E"/>
    <w:rsid w:val="0033017D"/>
    <w:rsid w:val="00512A1B"/>
    <w:rsid w:val="00565431"/>
    <w:rsid w:val="005936FE"/>
    <w:rsid w:val="00613BBA"/>
    <w:rsid w:val="0066128A"/>
    <w:rsid w:val="00666F36"/>
    <w:rsid w:val="006B5DFD"/>
    <w:rsid w:val="007B47E7"/>
    <w:rsid w:val="00813F5E"/>
    <w:rsid w:val="008713D9"/>
    <w:rsid w:val="008B2C4B"/>
    <w:rsid w:val="00997B6C"/>
    <w:rsid w:val="00AE7BF5"/>
    <w:rsid w:val="00AF238D"/>
    <w:rsid w:val="00B72043"/>
    <w:rsid w:val="00C81FDD"/>
    <w:rsid w:val="00DA56AE"/>
    <w:rsid w:val="00EA3418"/>
    <w:rsid w:val="00F17002"/>
    <w:rsid w:val="00F24B6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D327E"/>
  <w15:chartTrackingRefBased/>
  <w15:docId w15:val="{F9180BBC-F1B8-4A70-B8BA-9AE7D8F9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Courier New" w:hAnsi="Courier New" w:cs="Courier New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pPr>
      <w:spacing w:before="240"/>
      <w:jc w:val="center"/>
    </w:pPr>
    <w:rPr>
      <w:rFonts w:ascii="Courier New" w:hAnsi="Courier New" w:cs="Courier New"/>
      <w:b/>
      <w:bCs/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mallCaps/>
    </w:rPr>
  </w:style>
  <w:style w:type="paragraph" w:styleId="EnvelopeReturn">
    <w:name w:val="envelope return"/>
    <w:basedOn w:val="Normal"/>
    <w:rPr>
      <w:rFonts w:ascii="Arial" w:hAnsi="Arial" w:cs="Arial"/>
      <w:smallCap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3BB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12A1B"/>
    <w:pPr>
      <w:widowControl w:val="0"/>
      <w:autoSpaceDE w:val="0"/>
      <w:autoSpaceDN w:val="0"/>
      <w:adjustRightInd w:val="0"/>
      <w:ind w:left="107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4A2D-D6D5-4C26-A788-A13D0A6A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SEAFARERS HEALTH AND BENEFITS PLAN</vt:lpstr>
    </vt:vector>
  </TitlesOfParts>
  <Company>Seafarers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SEAFARERS HEALTH AND BENEFITS PLAN</dc:title>
  <dc:subject/>
  <dc:creator>Beverly Watkins</dc:creator>
  <cp:keywords/>
  <dc:description/>
  <cp:lastModifiedBy>Kristy Clements</cp:lastModifiedBy>
  <cp:revision>3</cp:revision>
  <cp:lastPrinted>2022-07-22T14:23:00Z</cp:lastPrinted>
  <dcterms:created xsi:type="dcterms:W3CDTF">2023-10-25T14:20:00Z</dcterms:created>
  <dcterms:modified xsi:type="dcterms:W3CDTF">2023-10-31T18:16:00Z</dcterms:modified>
</cp:coreProperties>
</file>